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A488" w14:textId="064F8B3E" w:rsidR="00F4468E" w:rsidRPr="00896C45" w:rsidRDefault="00937836" w:rsidP="00F4468E">
      <w:pPr>
        <w:autoSpaceDE w:val="0"/>
        <w:autoSpaceDN w:val="0"/>
        <w:adjustRightInd w:val="0"/>
        <w:spacing w:after="240" w:line="380" w:lineRule="atLeast"/>
        <w:rPr>
          <w:rFonts w:eastAsia="MS Gothic" w:cstheme="minorHAnsi"/>
          <w:b/>
          <w:bCs/>
          <w:color w:val="000000"/>
          <w:sz w:val="22"/>
          <w:szCs w:val="22"/>
          <w:lang w:val="en-US"/>
        </w:rPr>
      </w:pPr>
      <w:r>
        <w:rPr>
          <w:rFonts w:cstheme="minorHAnsi"/>
          <w:b/>
          <w:bCs/>
          <w:color w:val="000000"/>
          <w:sz w:val="22"/>
          <w:szCs w:val="22"/>
          <w:lang w:val="en-US"/>
        </w:rPr>
        <w:t xml:space="preserve">Bridestowe and Sourton </w:t>
      </w:r>
      <w:r w:rsidR="00DB6550">
        <w:rPr>
          <w:rFonts w:cstheme="minorHAnsi"/>
          <w:b/>
          <w:bCs/>
          <w:color w:val="000000"/>
          <w:sz w:val="22"/>
          <w:szCs w:val="22"/>
          <w:lang w:val="en-US"/>
        </w:rPr>
        <w:t xml:space="preserve"> Neighbourhood</w:t>
      </w:r>
      <w:r w:rsidR="00F4468E" w:rsidRPr="00896C45">
        <w:rPr>
          <w:rFonts w:cstheme="minorHAnsi"/>
          <w:b/>
          <w:bCs/>
          <w:color w:val="000000"/>
          <w:sz w:val="22"/>
          <w:szCs w:val="22"/>
          <w:lang w:val="en-US"/>
        </w:rPr>
        <w:t xml:space="preserve"> </w:t>
      </w:r>
      <w:r w:rsidR="00F4468E">
        <w:rPr>
          <w:rFonts w:cstheme="minorHAnsi"/>
          <w:b/>
          <w:bCs/>
          <w:color w:val="000000"/>
          <w:sz w:val="22"/>
          <w:szCs w:val="22"/>
          <w:lang w:val="en-US"/>
        </w:rPr>
        <w:t xml:space="preserve">Development </w:t>
      </w:r>
      <w:r w:rsidR="00F4468E" w:rsidRPr="00896C45">
        <w:rPr>
          <w:rFonts w:cstheme="minorHAnsi"/>
          <w:b/>
          <w:bCs/>
          <w:color w:val="000000"/>
          <w:sz w:val="22"/>
          <w:szCs w:val="22"/>
          <w:lang w:val="en-US"/>
        </w:rPr>
        <w:t>Plan Examination</w:t>
      </w:r>
      <w:r w:rsidR="00F4468E" w:rsidRPr="00896C45">
        <w:rPr>
          <w:rFonts w:ascii="MS Gothic" w:eastAsia="MS Gothic" w:hAnsi="MS Gothic" w:cs="MS Gothic" w:hint="eastAsia"/>
          <w:b/>
          <w:bCs/>
          <w:color w:val="000000"/>
          <w:sz w:val="22"/>
          <w:szCs w:val="22"/>
          <w:lang w:val="en-US"/>
        </w:rPr>
        <w:t> </w:t>
      </w:r>
    </w:p>
    <w:p w14:paraId="2B7BDA09" w14:textId="36E86E62" w:rsidR="00F4468E" w:rsidRPr="00896C45" w:rsidRDefault="00F4468E" w:rsidP="00F4468E">
      <w:pPr>
        <w:autoSpaceDE w:val="0"/>
        <w:autoSpaceDN w:val="0"/>
        <w:adjustRightInd w:val="0"/>
        <w:spacing w:after="240" w:line="380" w:lineRule="atLeast"/>
        <w:rPr>
          <w:rFonts w:cstheme="minorHAnsi"/>
          <w:b/>
          <w:bCs/>
          <w:color w:val="000000"/>
          <w:sz w:val="22"/>
          <w:szCs w:val="22"/>
          <w:lang w:val="en-US"/>
        </w:rPr>
      </w:pPr>
      <w:r w:rsidRPr="00896C45">
        <w:rPr>
          <w:rFonts w:cstheme="minorHAnsi"/>
          <w:b/>
          <w:bCs/>
          <w:color w:val="000000"/>
          <w:sz w:val="22"/>
          <w:szCs w:val="22"/>
          <w:lang w:val="en-US"/>
        </w:rPr>
        <w:t xml:space="preserve">Request for further information and questions from the Examiner to </w:t>
      </w:r>
      <w:r w:rsidR="00937836">
        <w:rPr>
          <w:rFonts w:cstheme="minorHAnsi"/>
          <w:b/>
          <w:bCs/>
          <w:color w:val="000000"/>
          <w:sz w:val="22"/>
          <w:szCs w:val="22"/>
          <w:lang w:val="en-US"/>
        </w:rPr>
        <w:t>West Devon Borough Council</w:t>
      </w:r>
      <w:r>
        <w:rPr>
          <w:rFonts w:cstheme="minorHAnsi"/>
          <w:b/>
          <w:bCs/>
          <w:color w:val="000000"/>
          <w:sz w:val="22"/>
          <w:szCs w:val="22"/>
          <w:lang w:val="en-US"/>
        </w:rPr>
        <w:t xml:space="preserve"> and</w:t>
      </w:r>
      <w:r w:rsidRPr="00896C45">
        <w:rPr>
          <w:rFonts w:cstheme="minorHAnsi"/>
          <w:b/>
          <w:bCs/>
          <w:color w:val="000000"/>
          <w:sz w:val="22"/>
          <w:szCs w:val="22"/>
          <w:lang w:val="en-US"/>
        </w:rPr>
        <w:t xml:space="preserve"> </w:t>
      </w:r>
      <w:r w:rsidR="00937836">
        <w:rPr>
          <w:rFonts w:cstheme="minorHAnsi"/>
          <w:b/>
          <w:bCs/>
          <w:color w:val="000000"/>
          <w:sz w:val="22"/>
          <w:szCs w:val="22"/>
          <w:lang w:val="en-US"/>
        </w:rPr>
        <w:t>Bridestowe</w:t>
      </w:r>
      <w:r w:rsidR="00DB6550">
        <w:rPr>
          <w:rFonts w:cstheme="minorHAnsi"/>
          <w:b/>
          <w:bCs/>
          <w:color w:val="000000"/>
          <w:sz w:val="22"/>
          <w:szCs w:val="22"/>
          <w:lang w:val="en-US"/>
        </w:rPr>
        <w:t xml:space="preserve"> Parish</w:t>
      </w:r>
      <w:r w:rsidRPr="00896C45">
        <w:rPr>
          <w:rFonts w:cstheme="minorHAnsi"/>
          <w:b/>
          <w:bCs/>
          <w:color w:val="000000"/>
          <w:sz w:val="22"/>
          <w:szCs w:val="22"/>
          <w:lang w:val="en-US"/>
        </w:rPr>
        <w:t xml:space="preserve"> Council  </w:t>
      </w:r>
    </w:p>
    <w:p w14:paraId="49686303" w14:textId="6E7966F5" w:rsidR="00F4468E" w:rsidRDefault="00F4468E" w:rsidP="00F4468E">
      <w:pPr>
        <w:autoSpaceDE w:val="0"/>
        <w:autoSpaceDN w:val="0"/>
        <w:adjustRightInd w:val="0"/>
        <w:spacing w:after="240" w:line="380" w:lineRule="atLeast"/>
        <w:rPr>
          <w:rFonts w:cstheme="minorHAnsi"/>
          <w:color w:val="000000"/>
          <w:sz w:val="22"/>
          <w:szCs w:val="22"/>
          <w:lang w:val="en-US"/>
        </w:rPr>
      </w:pPr>
      <w:r w:rsidRPr="00896C45">
        <w:rPr>
          <w:rFonts w:cstheme="minorHAnsi"/>
          <w:color w:val="000000"/>
          <w:sz w:val="22"/>
          <w:szCs w:val="22"/>
          <w:lang w:val="en-US"/>
        </w:rPr>
        <w:t>I have carried out a preliminary review of the Neighbourhood</w:t>
      </w:r>
      <w:r>
        <w:rPr>
          <w:rFonts w:cstheme="minorHAnsi"/>
          <w:color w:val="000000"/>
          <w:sz w:val="22"/>
          <w:szCs w:val="22"/>
          <w:lang w:val="en-US"/>
        </w:rPr>
        <w:t xml:space="preserve"> </w:t>
      </w:r>
      <w:r w:rsidR="00C65450">
        <w:rPr>
          <w:rFonts w:cstheme="minorHAnsi"/>
          <w:color w:val="000000"/>
          <w:sz w:val="22"/>
          <w:szCs w:val="22"/>
          <w:lang w:val="en-US"/>
        </w:rPr>
        <w:t xml:space="preserve">Development </w:t>
      </w:r>
      <w:r w:rsidR="00C65450" w:rsidRPr="00896C45">
        <w:rPr>
          <w:rFonts w:cstheme="minorHAnsi"/>
          <w:color w:val="000000"/>
          <w:sz w:val="22"/>
          <w:szCs w:val="22"/>
          <w:lang w:val="en-US"/>
        </w:rPr>
        <w:t>Plan</w:t>
      </w:r>
      <w:r w:rsidRPr="00896C45">
        <w:rPr>
          <w:rFonts w:cstheme="minorHAnsi"/>
          <w:color w:val="000000"/>
          <w:sz w:val="22"/>
          <w:szCs w:val="22"/>
          <w:lang w:val="en-US"/>
        </w:rPr>
        <w:t xml:space="preserve"> and the evidence submitted in support of it and there are a few points where I need some clarification or further information. I would therefore be grateful if both Councils could assist me, as appropriate, in answering the following questions. </w:t>
      </w:r>
    </w:p>
    <w:p w14:paraId="4DE54EFC" w14:textId="77777777" w:rsidR="00937836" w:rsidRDefault="00937836" w:rsidP="00CD393E">
      <w:pPr>
        <w:autoSpaceDE w:val="0"/>
        <w:autoSpaceDN w:val="0"/>
        <w:adjustRightInd w:val="0"/>
        <w:spacing w:after="240" w:line="380" w:lineRule="atLeast"/>
        <w:rPr>
          <w:rFonts w:cstheme="minorHAnsi"/>
          <w:i/>
          <w:color w:val="000000"/>
          <w:sz w:val="22"/>
          <w:szCs w:val="22"/>
          <w:lang w:val="en-US"/>
        </w:rPr>
      </w:pPr>
      <w:r>
        <w:rPr>
          <w:rFonts w:cstheme="minorHAnsi"/>
          <w:i/>
          <w:color w:val="000000"/>
          <w:sz w:val="22"/>
          <w:szCs w:val="22"/>
          <w:lang w:val="en-US"/>
        </w:rPr>
        <w:t xml:space="preserve">Basic Conditions Statement </w:t>
      </w:r>
      <w:r w:rsidR="00C46C4A">
        <w:rPr>
          <w:rFonts w:cstheme="minorHAnsi"/>
          <w:i/>
          <w:color w:val="000000"/>
          <w:sz w:val="22"/>
          <w:szCs w:val="22"/>
          <w:lang w:val="en-US"/>
        </w:rPr>
        <w:t xml:space="preserve"> </w:t>
      </w:r>
    </w:p>
    <w:p w14:paraId="25FB4A69" w14:textId="481A61C5" w:rsidR="00937836" w:rsidRDefault="00937836" w:rsidP="00CD393E">
      <w:pPr>
        <w:autoSpaceDE w:val="0"/>
        <w:autoSpaceDN w:val="0"/>
        <w:adjustRightInd w:val="0"/>
        <w:spacing w:after="240" w:line="380" w:lineRule="atLeast"/>
        <w:rPr>
          <w:rFonts w:cstheme="minorHAnsi"/>
          <w:color w:val="000000"/>
          <w:sz w:val="22"/>
          <w:szCs w:val="22"/>
          <w:lang w:val="en-US"/>
        </w:rPr>
      </w:pPr>
      <w:r>
        <w:rPr>
          <w:rFonts w:cstheme="minorHAnsi"/>
          <w:color w:val="000000"/>
          <w:sz w:val="22"/>
          <w:szCs w:val="22"/>
          <w:lang w:val="en-US"/>
        </w:rPr>
        <w:t>On page 19 of the Basic Conditions Statement there seems to be an additional sentence at the end of paragraph 8.8 which states:</w:t>
      </w:r>
    </w:p>
    <w:p w14:paraId="517B7766" w14:textId="77777777" w:rsidR="00937836" w:rsidRPr="008B0D84" w:rsidRDefault="00CD393E" w:rsidP="008B0D84">
      <w:pPr>
        <w:autoSpaceDE w:val="0"/>
        <w:autoSpaceDN w:val="0"/>
        <w:adjustRightInd w:val="0"/>
        <w:spacing w:after="240" w:line="380" w:lineRule="atLeast"/>
        <w:ind w:left="720"/>
        <w:rPr>
          <w:i/>
        </w:rPr>
      </w:pPr>
      <w:r>
        <w:rPr>
          <w:rFonts w:cstheme="minorHAnsi"/>
          <w:i/>
          <w:color w:val="000000"/>
          <w:sz w:val="22"/>
          <w:szCs w:val="22"/>
          <w:lang w:val="en-US"/>
        </w:rPr>
        <w:t xml:space="preserve"> </w:t>
      </w:r>
      <w:r w:rsidR="00937836" w:rsidRPr="008B0D84">
        <w:rPr>
          <w:rFonts w:cstheme="minorHAnsi"/>
          <w:i/>
          <w:color w:val="000000"/>
          <w:sz w:val="22"/>
          <w:szCs w:val="22"/>
          <w:lang w:val="en-US"/>
        </w:rPr>
        <w:t>8.2 It was determined by West Devon Borough Council that a Strategic Environmental Assessment was required. See attached report.</w:t>
      </w:r>
      <w:r w:rsidR="00937836" w:rsidRPr="008B0D84">
        <w:rPr>
          <w:rFonts w:ascii="Arial" w:hAnsi="Arial" w:cs="Arial"/>
          <w:i/>
        </w:rPr>
        <w:t xml:space="preserve"> </w:t>
      </w:r>
    </w:p>
    <w:p w14:paraId="319E1972" w14:textId="18FC6128" w:rsidR="00CD393E" w:rsidRDefault="00937836" w:rsidP="00CD393E">
      <w:pPr>
        <w:autoSpaceDE w:val="0"/>
        <w:autoSpaceDN w:val="0"/>
        <w:adjustRightInd w:val="0"/>
        <w:spacing w:after="240" w:line="380" w:lineRule="atLeast"/>
        <w:rPr>
          <w:rFonts w:cstheme="minorHAnsi"/>
          <w:color w:val="000000"/>
          <w:sz w:val="22"/>
          <w:szCs w:val="22"/>
          <w:lang w:val="en-US"/>
        </w:rPr>
      </w:pPr>
      <w:r>
        <w:rPr>
          <w:rFonts w:cstheme="minorHAnsi"/>
          <w:color w:val="000000"/>
          <w:sz w:val="22"/>
          <w:szCs w:val="22"/>
          <w:lang w:val="en-US"/>
        </w:rPr>
        <w:t xml:space="preserve">This seems at odds with the rest of the text. </w:t>
      </w:r>
      <w:r w:rsidR="008B0D84">
        <w:rPr>
          <w:rFonts w:cstheme="minorHAnsi"/>
          <w:color w:val="000000"/>
          <w:sz w:val="22"/>
          <w:szCs w:val="22"/>
          <w:lang w:val="en-US"/>
        </w:rPr>
        <w:t>Please</w:t>
      </w:r>
      <w:r>
        <w:rPr>
          <w:rFonts w:cstheme="minorHAnsi"/>
          <w:color w:val="000000"/>
          <w:sz w:val="22"/>
          <w:szCs w:val="22"/>
          <w:lang w:val="en-US"/>
        </w:rPr>
        <w:t xml:space="preserve"> can the Councils conf</w:t>
      </w:r>
      <w:r w:rsidR="00045751">
        <w:rPr>
          <w:rFonts w:cstheme="minorHAnsi"/>
          <w:color w:val="000000"/>
          <w:sz w:val="22"/>
          <w:szCs w:val="22"/>
          <w:lang w:val="en-US"/>
        </w:rPr>
        <w:t>i</w:t>
      </w:r>
      <w:r>
        <w:rPr>
          <w:rFonts w:cstheme="minorHAnsi"/>
          <w:color w:val="000000"/>
          <w:sz w:val="22"/>
          <w:szCs w:val="22"/>
          <w:lang w:val="en-US"/>
        </w:rPr>
        <w:t xml:space="preserve">rm </w:t>
      </w:r>
      <w:r w:rsidR="008B0D84">
        <w:rPr>
          <w:rFonts w:cstheme="minorHAnsi"/>
          <w:color w:val="000000"/>
          <w:sz w:val="22"/>
          <w:szCs w:val="22"/>
          <w:lang w:val="en-US"/>
        </w:rPr>
        <w:t>whether</w:t>
      </w:r>
      <w:r>
        <w:rPr>
          <w:rFonts w:cstheme="minorHAnsi"/>
          <w:color w:val="000000"/>
          <w:sz w:val="22"/>
          <w:szCs w:val="22"/>
          <w:lang w:val="en-US"/>
        </w:rPr>
        <w:t xml:space="preserve"> </w:t>
      </w:r>
      <w:r w:rsidR="008B0D84">
        <w:rPr>
          <w:rFonts w:cstheme="minorHAnsi"/>
          <w:color w:val="000000"/>
          <w:sz w:val="22"/>
          <w:szCs w:val="22"/>
          <w:lang w:val="en-US"/>
        </w:rPr>
        <w:t>this</w:t>
      </w:r>
      <w:r>
        <w:rPr>
          <w:rFonts w:cstheme="minorHAnsi"/>
          <w:color w:val="000000"/>
          <w:sz w:val="22"/>
          <w:szCs w:val="22"/>
          <w:lang w:val="en-US"/>
        </w:rPr>
        <w:t xml:space="preserve"> sentence is necessary</w:t>
      </w:r>
      <w:r w:rsidR="008B0D84">
        <w:rPr>
          <w:rFonts w:cstheme="minorHAnsi"/>
          <w:color w:val="000000"/>
          <w:sz w:val="22"/>
          <w:szCs w:val="22"/>
          <w:lang w:val="en-US"/>
        </w:rPr>
        <w:t xml:space="preserve"> and if any amendments are required?</w:t>
      </w:r>
      <w:r>
        <w:rPr>
          <w:rFonts w:cstheme="minorHAnsi"/>
          <w:color w:val="000000"/>
          <w:sz w:val="22"/>
          <w:szCs w:val="22"/>
          <w:lang w:val="en-US"/>
        </w:rPr>
        <w:t xml:space="preserve"> </w:t>
      </w:r>
    </w:p>
    <w:p w14:paraId="252801D1" w14:textId="7B3DBF55" w:rsidR="003A40C7" w:rsidRPr="003A40C7" w:rsidRDefault="003A40C7" w:rsidP="00CD393E">
      <w:pPr>
        <w:autoSpaceDE w:val="0"/>
        <w:autoSpaceDN w:val="0"/>
        <w:adjustRightInd w:val="0"/>
        <w:spacing w:after="240" w:line="380" w:lineRule="atLeast"/>
        <w:rPr>
          <w:rFonts w:cstheme="minorHAnsi"/>
          <w:color w:val="FF0000"/>
          <w:sz w:val="22"/>
          <w:szCs w:val="22"/>
          <w:lang w:val="en-US"/>
        </w:rPr>
      </w:pPr>
      <w:r w:rsidRPr="003A40C7">
        <w:rPr>
          <w:rFonts w:cstheme="minorHAnsi"/>
          <w:color w:val="FF0000"/>
          <w:sz w:val="22"/>
          <w:szCs w:val="22"/>
          <w:lang w:val="en-US"/>
        </w:rPr>
        <w:t xml:space="preserve">During the SEA Screening process issues were raised by Natural England </w:t>
      </w:r>
      <w:r>
        <w:rPr>
          <w:rFonts w:cstheme="minorHAnsi"/>
          <w:color w:val="FF0000"/>
          <w:sz w:val="22"/>
          <w:szCs w:val="22"/>
          <w:lang w:val="en-US"/>
        </w:rPr>
        <w:t>regarding the proposed Sourton Settlement Boundary. As a result the Qualifying Body opted to undertake SEA voluntarily. The text</w:t>
      </w:r>
      <w:r w:rsidR="00DF4809">
        <w:rPr>
          <w:rFonts w:cstheme="minorHAnsi"/>
          <w:color w:val="FF0000"/>
          <w:sz w:val="22"/>
          <w:szCs w:val="22"/>
          <w:lang w:val="en-US"/>
        </w:rPr>
        <w:t>,</w:t>
      </w:r>
      <w:r>
        <w:rPr>
          <w:rFonts w:cstheme="minorHAnsi"/>
          <w:color w:val="FF0000"/>
          <w:sz w:val="22"/>
          <w:szCs w:val="22"/>
          <w:lang w:val="en-US"/>
        </w:rPr>
        <w:t xml:space="preserve"> at this location</w:t>
      </w:r>
      <w:r w:rsidR="00DF4809">
        <w:rPr>
          <w:rFonts w:cstheme="minorHAnsi"/>
          <w:color w:val="FF0000"/>
          <w:sz w:val="22"/>
          <w:szCs w:val="22"/>
          <w:lang w:val="en-US"/>
        </w:rPr>
        <w:t>,</w:t>
      </w:r>
      <w:r>
        <w:rPr>
          <w:rFonts w:cstheme="minorHAnsi"/>
          <w:color w:val="FF0000"/>
          <w:sz w:val="22"/>
          <w:szCs w:val="22"/>
          <w:lang w:val="en-US"/>
        </w:rPr>
        <w:t xml:space="preserve"> will be amended to fully explain these circumstances.</w:t>
      </w:r>
    </w:p>
    <w:p w14:paraId="5BFA36D7" w14:textId="77777777" w:rsidR="006F0636" w:rsidRDefault="00C46C4A" w:rsidP="00F4468E">
      <w:pPr>
        <w:autoSpaceDE w:val="0"/>
        <w:autoSpaceDN w:val="0"/>
        <w:adjustRightInd w:val="0"/>
        <w:spacing w:after="240" w:line="380" w:lineRule="atLeast"/>
        <w:rPr>
          <w:rFonts w:cstheme="minorHAnsi"/>
          <w:i/>
          <w:color w:val="000000"/>
          <w:sz w:val="22"/>
          <w:szCs w:val="22"/>
          <w:lang w:val="en-US"/>
        </w:rPr>
      </w:pPr>
      <w:r>
        <w:rPr>
          <w:rFonts w:cstheme="minorHAnsi"/>
          <w:i/>
          <w:color w:val="000000"/>
          <w:sz w:val="22"/>
          <w:szCs w:val="22"/>
          <w:lang w:val="en-US"/>
        </w:rPr>
        <w:t xml:space="preserve">Housing </w:t>
      </w:r>
      <w:r w:rsidR="008B0D84">
        <w:rPr>
          <w:rFonts w:cstheme="minorHAnsi"/>
          <w:i/>
          <w:color w:val="000000"/>
          <w:sz w:val="22"/>
          <w:szCs w:val="22"/>
          <w:lang w:val="en-US"/>
        </w:rPr>
        <w:t>Provision</w:t>
      </w:r>
      <w:r>
        <w:rPr>
          <w:rFonts w:cstheme="minorHAnsi"/>
          <w:i/>
          <w:color w:val="000000"/>
          <w:sz w:val="22"/>
          <w:szCs w:val="22"/>
          <w:lang w:val="en-US"/>
        </w:rPr>
        <w:t xml:space="preserve"> </w:t>
      </w:r>
    </w:p>
    <w:p w14:paraId="45166784" w14:textId="27A40FAD" w:rsidR="008B0D84" w:rsidRPr="006F0636" w:rsidRDefault="00C46C4A" w:rsidP="00F4468E">
      <w:pPr>
        <w:autoSpaceDE w:val="0"/>
        <w:autoSpaceDN w:val="0"/>
        <w:adjustRightInd w:val="0"/>
        <w:spacing w:after="240" w:line="380" w:lineRule="atLeast"/>
        <w:rPr>
          <w:rFonts w:cstheme="minorHAnsi"/>
          <w:i/>
          <w:color w:val="000000"/>
          <w:sz w:val="22"/>
          <w:szCs w:val="22"/>
          <w:lang w:val="en-US"/>
        </w:rPr>
      </w:pPr>
      <w:r w:rsidRPr="003A40C7">
        <w:rPr>
          <w:rFonts w:cstheme="minorHAnsi"/>
          <w:color w:val="000000"/>
          <w:sz w:val="22"/>
          <w:szCs w:val="22"/>
          <w:lang w:val="en-US"/>
        </w:rPr>
        <w:t xml:space="preserve">Paragraph </w:t>
      </w:r>
      <w:r w:rsidR="008B0D84" w:rsidRPr="003A40C7">
        <w:rPr>
          <w:rFonts w:cstheme="minorHAnsi"/>
          <w:color w:val="000000"/>
          <w:sz w:val="22"/>
          <w:szCs w:val="22"/>
          <w:lang w:val="en-US"/>
        </w:rPr>
        <w:t>1.5.22 of the DNDP refers to two housing sites having been given planning consent In Bridestowe which contribute to the overall housing provision for the plan area of 30 dwellings.</w:t>
      </w:r>
      <w:r w:rsidR="00DB6550" w:rsidRPr="003A40C7">
        <w:rPr>
          <w:rFonts w:cstheme="minorHAnsi"/>
          <w:color w:val="000000"/>
          <w:sz w:val="22"/>
          <w:szCs w:val="22"/>
          <w:lang w:val="en-US"/>
        </w:rPr>
        <w:t xml:space="preserve"> Please can th</w:t>
      </w:r>
      <w:r w:rsidR="008B0D84" w:rsidRPr="003A40C7">
        <w:rPr>
          <w:rFonts w:cstheme="minorHAnsi"/>
          <w:color w:val="000000"/>
          <w:sz w:val="22"/>
          <w:szCs w:val="22"/>
          <w:lang w:val="en-US"/>
        </w:rPr>
        <w:t>e Councils confirm how many dwellings were granted planning consent and have been built? Similarly, have the 9 dwellings granted in Sourton and mentioned in para</w:t>
      </w:r>
      <w:r w:rsidR="004E78AF" w:rsidRPr="003A40C7">
        <w:rPr>
          <w:rFonts w:cstheme="minorHAnsi"/>
          <w:color w:val="000000"/>
          <w:sz w:val="22"/>
          <w:szCs w:val="22"/>
          <w:lang w:val="en-US"/>
        </w:rPr>
        <w:t xml:space="preserve"> </w:t>
      </w:r>
      <w:r w:rsidR="008B0D84" w:rsidRPr="003A40C7">
        <w:rPr>
          <w:rFonts w:cstheme="minorHAnsi"/>
          <w:color w:val="000000"/>
          <w:sz w:val="22"/>
          <w:szCs w:val="22"/>
          <w:lang w:val="en-US"/>
        </w:rPr>
        <w:t>1.5.20 also be</w:t>
      </w:r>
      <w:r w:rsidR="004E78AF" w:rsidRPr="003A40C7">
        <w:rPr>
          <w:rFonts w:cstheme="minorHAnsi"/>
          <w:color w:val="000000"/>
          <w:sz w:val="22"/>
          <w:szCs w:val="22"/>
          <w:lang w:val="en-US"/>
        </w:rPr>
        <w:t>e</w:t>
      </w:r>
      <w:r w:rsidR="008B0D84" w:rsidRPr="003A40C7">
        <w:rPr>
          <w:rFonts w:cstheme="minorHAnsi"/>
          <w:color w:val="000000"/>
          <w:sz w:val="22"/>
          <w:szCs w:val="22"/>
          <w:lang w:val="en-US"/>
        </w:rPr>
        <w:t>n built</w:t>
      </w:r>
      <w:r w:rsidR="00D856D7" w:rsidRPr="003A40C7">
        <w:rPr>
          <w:rFonts w:cstheme="minorHAnsi"/>
          <w:color w:val="000000"/>
          <w:sz w:val="22"/>
          <w:szCs w:val="22"/>
          <w:lang w:val="en-US"/>
        </w:rPr>
        <w:t>?</w:t>
      </w:r>
    </w:p>
    <w:p w14:paraId="661386DB" w14:textId="15059247" w:rsidR="003A40C7" w:rsidRDefault="003A40C7" w:rsidP="00F4468E">
      <w:pPr>
        <w:autoSpaceDE w:val="0"/>
        <w:autoSpaceDN w:val="0"/>
        <w:adjustRightInd w:val="0"/>
        <w:spacing w:after="240" w:line="380" w:lineRule="atLeast"/>
        <w:rPr>
          <w:rFonts w:cstheme="minorHAnsi"/>
          <w:color w:val="FF0000"/>
          <w:sz w:val="22"/>
          <w:szCs w:val="22"/>
          <w:lang w:val="en-US"/>
        </w:rPr>
      </w:pPr>
      <w:r w:rsidRPr="003A40C7">
        <w:rPr>
          <w:rFonts w:cstheme="minorHAnsi"/>
          <w:color w:val="FF0000"/>
          <w:sz w:val="22"/>
          <w:szCs w:val="22"/>
          <w:lang w:val="en-US"/>
        </w:rPr>
        <w:t>The sites referred to are as follows:-</w:t>
      </w:r>
    </w:p>
    <w:p w14:paraId="11C95DAD" w14:textId="23FBC4E6" w:rsidR="001D69CC" w:rsidRDefault="001D69CC" w:rsidP="001D69CC">
      <w:pPr>
        <w:pStyle w:val="ListParagraph"/>
        <w:numPr>
          <w:ilvl w:val="0"/>
          <w:numId w:val="1"/>
        </w:numPr>
        <w:autoSpaceDE w:val="0"/>
        <w:autoSpaceDN w:val="0"/>
        <w:adjustRightInd w:val="0"/>
        <w:spacing w:after="240" w:line="380" w:lineRule="atLeast"/>
        <w:rPr>
          <w:rFonts w:cstheme="minorHAnsi"/>
          <w:color w:val="FF0000"/>
          <w:sz w:val="22"/>
          <w:szCs w:val="22"/>
          <w:lang w:val="en-US"/>
        </w:rPr>
      </w:pPr>
      <w:r>
        <w:rPr>
          <w:rFonts w:cstheme="minorHAnsi"/>
          <w:color w:val="FF0000"/>
          <w:sz w:val="22"/>
          <w:szCs w:val="22"/>
          <w:lang w:val="en-US"/>
        </w:rPr>
        <w:t>Site 1 identified on Figure 5.3 Page 39</w:t>
      </w:r>
      <w:r w:rsidR="006F0636">
        <w:rPr>
          <w:rFonts w:cstheme="minorHAnsi"/>
          <w:color w:val="FF0000"/>
          <w:sz w:val="22"/>
          <w:szCs w:val="22"/>
          <w:lang w:val="en-US"/>
        </w:rPr>
        <w:t>:</w:t>
      </w:r>
    </w:p>
    <w:p w14:paraId="2AB90647" w14:textId="2CE0A3DF" w:rsidR="001D69CC" w:rsidRPr="006F0636" w:rsidRDefault="001D69CC" w:rsidP="006F0636">
      <w:pPr>
        <w:pStyle w:val="ListParagraph"/>
        <w:autoSpaceDE w:val="0"/>
        <w:autoSpaceDN w:val="0"/>
        <w:adjustRightInd w:val="0"/>
        <w:spacing w:after="240" w:line="380" w:lineRule="atLeast"/>
        <w:rPr>
          <w:rFonts w:cstheme="minorHAnsi"/>
          <w:color w:val="FF0000"/>
          <w:sz w:val="22"/>
          <w:szCs w:val="22"/>
          <w:lang w:val="en-US"/>
        </w:rPr>
      </w:pPr>
      <w:r w:rsidRPr="006F0636">
        <w:rPr>
          <w:bCs/>
          <w:color w:val="FF0000"/>
        </w:rPr>
        <w:t xml:space="preserve">Town Meadow (Application No: 2472/17/OPA) </w:t>
      </w:r>
      <w:r w:rsidR="006F0636" w:rsidRPr="006F0636">
        <w:rPr>
          <w:bCs/>
          <w:color w:val="FF0000"/>
        </w:rPr>
        <w:t>Outline Application for 24 dwellings: Approved 21/7/2017</w:t>
      </w:r>
    </w:p>
    <w:p w14:paraId="702CB9AB" w14:textId="0CBD6F12" w:rsidR="006F0636" w:rsidRDefault="006F0636" w:rsidP="006F0636">
      <w:pPr>
        <w:pStyle w:val="ListParagraph"/>
        <w:numPr>
          <w:ilvl w:val="0"/>
          <w:numId w:val="1"/>
        </w:numPr>
        <w:autoSpaceDE w:val="0"/>
        <w:autoSpaceDN w:val="0"/>
        <w:adjustRightInd w:val="0"/>
        <w:spacing w:after="240" w:line="380" w:lineRule="atLeast"/>
        <w:rPr>
          <w:rFonts w:cstheme="minorHAnsi"/>
          <w:color w:val="FF0000"/>
          <w:sz w:val="22"/>
          <w:szCs w:val="22"/>
          <w:lang w:val="en-US"/>
        </w:rPr>
      </w:pPr>
      <w:r w:rsidRPr="006F0636">
        <w:rPr>
          <w:rFonts w:cstheme="minorHAnsi"/>
          <w:color w:val="FF0000"/>
          <w:sz w:val="22"/>
          <w:szCs w:val="22"/>
          <w:lang w:val="en-US"/>
        </w:rPr>
        <w:t>Site 3 identified on Figure 5</w:t>
      </w:r>
      <w:r>
        <w:rPr>
          <w:rFonts w:cstheme="minorHAnsi"/>
          <w:color w:val="FF0000"/>
          <w:sz w:val="22"/>
          <w:szCs w:val="22"/>
          <w:lang w:val="en-US"/>
        </w:rPr>
        <w:t>.3 Page 39:</w:t>
      </w:r>
    </w:p>
    <w:p w14:paraId="6152003C" w14:textId="2916AB87" w:rsidR="006F0636" w:rsidRPr="006F0636" w:rsidRDefault="001D69CC" w:rsidP="006F0636">
      <w:pPr>
        <w:pStyle w:val="ListParagraph"/>
        <w:autoSpaceDE w:val="0"/>
        <w:autoSpaceDN w:val="0"/>
        <w:adjustRightInd w:val="0"/>
        <w:spacing w:after="240" w:line="380" w:lineRule="atLeast"/>
        <w:rPr>
          <w:bCs/>
          <w:color w:val="FF0000"/>
        </w:rPr>
      </w:pPr>
      <w:r w:rsidRPr="006F0636">
        <w:rPr>
          <w:bCs/>
          <w:color w:val="FF0000"/>
        </w:rPr>
        <w:lastRenderedPageBreak/>
        <w:t>South side of Pig’s Leg Lane (Application No: 4161/16/OPA)</w:t>
      </w:r>
      <w:r w:rsidR="006F0636" w:rsidRPr="006F0636">
        <w:rPr>
          <w:bCs/>
          <w:color w:val="FF0000"/>
        </w:rPr>
        <w:t xml:space="preserve"> Outline Application for 4 dwellings: Approved 28</w:t>
      </w:r>
      <w:r w:rsidR="006F0636" w:rsidRPr="006F0636">
        <w:rPr>
          <w:bCs/>
          <w:color w:val="FF0000"/>
          <w:vertAlign w:val="superscript"/>
        </w:rPr>
        <w:t>th</w:t>
      </w:r>
      <w:r w:rsidR="006F0636" w:rsidRPr="006F0636">
        <w:rPr>
          <w:bCs/>
          <w:color w:val="FF0000"/>
        </w:rPr>
        <w:t xml:space="preserve"> April 2017</w:t>
      </w:r>
    </w:p>
    <w:p w14:paraId="65BF1037" w14:textId="6DDDF454" w:rsidR="006F0636" w:rsidRPr="006F0636" w:rsidRDefault="006F0636" w:rsidP="006F0636">
      <w:pPr>
        <w:pStyle w:val="ListParagraph"/>
        <w:autoSpaceDE w:val="0"/>
        <w:autoSpaceDN w:val="0"/>
        <w:adjustRightInd w:val="0"/>
        <w:spacing w:after="240" w:line="380" w:lineRule="atLeast"/>
        <w:rPr>
          <w:bCs/>
          <w:color w:val="FF0000"/>
        </w:rPr>
      </w:pPr>
    </w:p>
    <w:p w14:paraId="71CC29EF" w14:textId="6B2504BD" w:rsidR="001D69CC" w:rsidRPr="002647BF" w:rsidRDefault="002647BF" w:rsidP="001D69CC">
      <w:pPr>
        <w:pStyle w:val="ListParagraph"/>
        <w:autoSpaceDE w:val="0"/>
        <w:autoSpaceDN w:val="0"/>
        <w:adjustRightInd w:val="0"/>
        <w:spacing w:after="240" w:line="380" w:lineRule="atLeast"/>
        <w:rPr>
          <w:rFonts w:ascii="Arial" w:hAnsi="Arial" w:cs="Arial"/>
          <w:bCs/>
          <w:color w:val="FF0000"/>
        </w:rPr>
      </w:pPr>
      <w:r w:rsidRPr="002647BF">
        <w:rPr>
          <w:rFonts w:ascii="Arial" w:hAnsi="Arial" w:cs="Arial"/>
          <w:bCs/>
          <w:color w:val="FF0000"/>
        </w:rPr>
        <w:t>Development has not commenced on</w:t>
      </w:r>
      <w:r>
        <w:rPr>
          <w:rFonts w:ascii="Arial" w:hAnsi="Arial" w:cs="Arial"/>
          <w:bCs/>
          <w:color w:val="FF0000"/>
        </w:rPr>
        <w:t xml:space="preserve"> either of the sites in Bridestowe. The development of the </w:t>
      </w:r>
      <w:r w:rsidRPr="002647BF">
        <w:rPr>
          <w:rFonts w:ascii="Arial" w:hAnsi="Arial" w:cs="Arial"/>
          <w:bCs/>
          <w:color w:val="FF0000"/>
          <w:u w:val="single"/>
        </w:rPr>
        <w:t>now</w:t>
      </w:r>
      <w:r w:rsidRPr="002647BF">
        <w:rPr>
          <w:rFonts w:ascii="Arial" w:hAnsi="Arial" w:cs="Arial"/>
          <w:bCs/>
          <w:color w:val="FF0000"/>
        </w:rPr>
        <w:t xml:space="preserve"> 8 dwellings</w:t>
      </w:r>
      <w:r>
        <w:rPr>
          <w:rFonts w:ascii="Arial" w:hAnsi="Arial" w:cs="Arial"/>
          <w:bCs/>
          <w:color w:val="FF0000"/>
        </w:rPr>
        <w:t xml:space="preserve"> approved in Sourton has commenced.</w:t>
      </w:r>
    </w:p>
    <w:p w14:paraId="43CADDB6" w14:textId="26046DBA" w:rsidR="00C46C4A" w:rsidRDefault="008B0D84" w:rsidP="00F4468E">
      <w:pPr>
        <w:autoSpaceDE w:val="0"/>
        <w:autoSpaceDN w:val="0"/>
        <w:adjustRightInd w:val="0"/>
        <w:spacing w:after="240" w:line="380" w:lineRule="atLeast"/>
        <w:rPr>
          <w:rFonts w:cstheme="minorHAnsi"/>
          <w:color w:val="000000"/>
          <w:sz w:val="22"/>
          <w:szCs w:val="22"/>
          <w:lang w:val="en-US"/>
        </w:rPr>
      </w:pPr>
      <w:r>
        <w:rPr>
          <w:rFonts w:cstheme="minorHAnsi"/>
          <w:color w:val="000000"/>
          <w:sz w:val="22"/>
          <w:szCs w:val="22"/>
          <w:lang w:val="en-US"/>
        </w:rPr>
        <w:t xml:space="preserve">Policy H3 allocates two sites for residential development – site 4 and site 5. </w:t>
      </w:r>
      <w:r w:rsidR="004E78AF">
        <w:rPr>
          <w:rFonts w:cstheme="minorHAnsi"/>
          <w:color w:val="000000"/>
          <w:sz w:val="22"/>
          <w:szCs w:val="22"/>
          <w:lang w:val="en-US"/>
        </w:rPr>
        <w:t>Please</w:t>
      </w:r>
      <w:r>
        <w:rPr>
          <w:rFonts w:cstheme="minorHAnsi"/>
          <w:color w:val="000000"/>
          <w:sz w:val="22"/>
          <w:szCs w:val="22"/>
          <w:lang w:val="en-US"/>
        </w:rPr>
        <w:t xml:space="preserve"> can the Councils confirm how many hous</w:t>
      </w:r>
      <w:r w:rsidR="009A1998">
        <w:rPr>
          <w:rFonts w:cstheme="minorHAnsi"/>
          <w:color w:val="000000"/>
          <w:sz w:val="22"/>
          <w:szCs w:val="22"/>
          <w:lang w:val="en-US"/>
        </w:rPr>
        <w:t>es each site could accommodate?</w:t>
      </w:r>
    </w:p>
    <w:p w14:paraId="79377DD8" w14:textId="247636E7" w:rsidR="009A1998" w:rsidRDefault="009A1998" w:rsidP="00F4468E">
      <w:pPr>
        <w:autoSpaceDE w:val="0"/>
        <w:autoSpaceDN w:val="0"/>
        <w:adjustRightInd w:val="0"/>
        <w:spacing w:after="240" w:line="380" w:lineRule="atLeast"/>
        <w:rPr>
          <w:rFonts w:cstheme="minorHAnsi"/>
          <w:color w:val="FF0000"/>
          <w:sz w:val="22"/>
          <w:szCs w:val="22"/>
          <w:lang w:val="en-US"/>
        </w:rPr>
      </w:pPr>
      <w:r w:rsidRPr="009A1998">
        <w:rPr>
          <w:rFonts w:cstheme="minorHAnsi"/>
          <w:color w:val="FF0000"/>
          <w:sz w:val="22"/>
          <w:szCs w:val="22"/>
          <w:lang w:val="en-US"/>
        </w:rPr>
        <w:t>In Appendix V submitted as part of Bridestowe and Sourton NP the QB have provided an assessment of Sites 4 and 5. That Assessment, in terms of potential housing numbers is as follows:-</w:t>
      </w:r>
    </w:p>
    <w:p w14:paraId="6624FA08" w14:textId="7214EA7F" w:rsidR="009A1998" w:rsidRPr="00206E5A" w:rsidRDefault="009A1998" w:rsidP="00F4468E">
      <w:pPr>
        <w:autoSpaceDE w:val="0"/>
        <w:autoSpaceDN w:val="0"/>
        <w:adjustRightInd w:val="0"/>
        <w:spacing w:after="240" w:line="380" w:lineRule="atLeast"/>
        <w:rPr>
          <w:rFonts w:ascii="Arial" w:hAnsi="Arial" w:cs="Arial"/>
          <w:color w:val="FF0000"/>
          <w:lang w:val="en-US"/>
        </w:rPr>
      </w:pPr>
      <w:r w:rsidRPr="00206E5A">
        <w:rPr>
          <w:rFonts w:ascii="Arial" w:hAnsi="Arial" w:cs="Arial"/>
          <w:b/>
          <w:color w:val="FF0000"/>
          <w:lang w:val="en-US"/>
        </w:rPr>
        <w:t>Site 4:</w:t>
      </w:r>
      <w:r w:rsidRPr="00206E5A">
        <w:rPr>
          <w:rFonts w:ascii="Arial" w:hAnsi="Arial" w:cs="Arial"/>
          <w:b/>
          <w:color w:val="FF0000"/>
        </w:rPr>
        <w:t xml:space="preserve"> Land Adjacent to the Cemetery</w:t>
      </w:r>
      <w:r w:rsidR="00206E5A" w:rsidRPr="00206E5A">
        <w:rPr>
          <w:rFonts w:ascii="Arial" w:hAnsi="Arial" w:cs="Arial"/>
          <w:b/>
          <w:color w:val="FF0000"/>
          <w:lang w:val="en-US"/>
        </w:rPr>
        <w:t xml:space="preserve"> (1.53ha): </w:t>
      </w:r>
      <w:r w:rsidR="00206E5A" w:rsidRPr="00206E5A">
        <w:rPr>
          <w:rFonts w:ascii="Arial" w:hAnsi="Arial" w:cs="Arial"/>
          <w:color w:val="FF0000"/>
          <w:lang w:val="en-US"/>
        </w:rPr>
        <w:t>This site is estimated to be capable of accommodating 44 houses</w:t>
      </w:r>
    </w:p>
    <w:p w14:paraId="701B3D6D" w14:textId="58425583" w:rsidR="009A1998" w:rsidRDefault="009A1998" w:rsidP="00F4468E">
      <w:pPr>
        <w:autoSpaceDE w:val="0"/>
        <w:autoSpaceDN w:val="0"/>
        <w:adjustRightInd w:val="0"/>
        <w:spacing w:after="240" w:line="380" w:lineRule="atLeast"/>
        <w:rPr>
          <w:rFonts w:ascii="Arial" w:hAnsi="Arial" w:cs="Arial"/>
          <w:color w:val="FF0000"/>
        </w:rPr>
      </w:pPr>
      <w:r w:rsidRPr="00206E5A">
        <w:rPr>
          <w:rFonts w:ascii="Arial" w:hAnsi="Arial" w:cs="Arial"/>
          <w:b/>
          <w:color w:val="FF0000"/>
        </w:rPr>
        <w:t>Site 5: Land at Springfield Residential Home, Bridestowe</w:t>
      </w:r>
      <w:r w:rsidR="00206E5A" w:rsidRPr="00206E5A">
        <w:rPr>
          <w:rFonts w:ascii="Arial" w:hAnsi="Arial" w:cs="Arial"/>
          <w:b/>
          <w:color w:val="FF0000"/>
        </w:rPr>
        <w:t xml:space="preserve"> (1ha): </w:t>
      </w:r>
      <w:r w:rsidR="00206E5A" w:rsidRPr="00206E5A">
        <w:rPr>
          <w:rFonts w:ascii="Arial" w:hAnsi="Arial" w:cs="Arial"/>
          <w:color w:val="FF0000"/>
        </w:rPr>
        <w:t>This site is estimated as capable of accommodating 20 houses.</w:t>
      </w:r>
    </w:p>
    <w:p w14:paraId="03D764FA" w14:textId="4E9BE59E" w:rsidR="00206E5A" w:rsidRPr="00206E5A" w:rsidRDefault="00206E5A" w:rsidP="00F4468E">
      <w:pPr>
        <w:autoSpaceDE w:val="0"/>
        <w:autoSpaceDN w:val="0"/>
        <w:adjustRightInd w:val="0"/>
        <w:spacing w:after="240" w:line="380" w:lineRule="atLeast"/>
        <w:rPr>
          <w:rFonts w:ascii="Arial" w:hAnsi="Arial" w:cs="Arial"/>
          <w:color w:val="FF0000"/>
          <w:sz w:val="22"/>
          <w:szCs w:val="22"/>
          <w:lang w:val="en-US"/>
        </w:rPr>
      </w:pPr>
      <w:r>
        <w:rPr>
          <w:rFonts w:ascii="Arial" w:hAnsi="Arial" w:cs="Arial"/>
          <w:color w:val="FF0000"/>
        </w:rPr>
        <w:t>The background document, Strategic Housing Land Assessment: Final Report</w:t>
      </w:r>
      <w:r w:rsidR="002647BF">
        <w:rPr>
          <w:rFonts w:ascii="Arial" w:hAnsi="Arial" w:cs="Arial"/>
          <w:color w:val="FF0000"/>
        </w:rPr>
        <w:t xml:space="preserve"> (enclosed)</w:t>
      </w:r>
      <w:r>
        <w:rPr>
          <w:rFonts w:ascii="Arial" w:hAnsi="Arial" w:cs="Arial"/>
          <w:color w:val="FF0000"/>
        </w:rPr>
        <w:t>, submitted in regard of the JLP sets out, at paragraphs 3.16 and 3.17 , the multiplier used in South Hams and West Devon</w:t>
      </w:r>
      <w:r w:rsidR="002647BF">
        <w:rPr>
          <w:rFonts w:ascii="Arial" w:hAnsi="Arial" w:cs="Arial"/>
          <w:color w:val="FF0000"/>
        </w:rPr>
        <w:t xml:space="preserve"> to calculate housing numbers se at</w:t>
      </w:r>
      <w:r>
        <w:rPr>
          <w:rFonts w:ascii="Arial" w:hAnsi="Arial" w:cs="Arial"/>
          <w:color w:val="FF0000"/>
        </w:rPr>
        <w:t xml:space="preserve"> 35 dwellings per hectare. Applied to site 4 </w:t>
      </w:r>
      <w:r w:rsidR="002647BF">
        <w:rPr>
          <w:rFonts w:ascii="Arial" w:hAnsi="Arial" w:cs="Arial"/>
          <w:color w:val="FF0000"/>
        </w:rPr>
        <w:t xml:space="preserve">this would give a total of 53. Although this will be reduced in the light of the Environment Agency’s comments (enclosed) in terms of accounting for flood plain. </w:t>
      </w:r>
      <w:r w:rsidR="00DF4809">
        <w:rPr>
          <w:rFonts w:ascii="Arial" w:hAnsi="Arial" w:cs="Arial"/>
          <w:color w:val="FF0000"/>
        </w:rPr>
        <w:t>I also believe the sloping na</w:t>
      </w:r>
      <w:r w:rsidR="00720497">
        <w:rPr>
          <w:rFonts w:ascii="Arial" w:hAnsi="Arial" w:cs="Arial"/>
          <w:color w:val="FF0000"/>
        </w:rPr>
        <w:t>ture of the site and the need for substantial</w:t>
      </w:r>
      <w:bookmarkStart w:id="0" w:name="_GoBack"/>
      <w:bookmarkEnd w:id="0"/>
      <w:r w:rsidR="00DF4809">
        <w:rPr>
          <w:rFonts w:ascii="Arial" w:hAnsi="Arial" w:cs="Arial"/>
          <w:color w:val="FF0000"/>
        </w:rPr>
        <w:t xml:space="preserve"> landscaping will further reduce number that can be achieved.</w:t>
      </w:r>
      <w:r w:rsidR="00DF4809" w:rsidRPr="00DF4809">
        <w:rPr>
          <w:rFonts w:ascii="Arial" w:hAnsi="Arial" w:cs="Arial"/>
          <w:color w:val="FF0000"/>
        </w:rPr>
        <w:t xml:space="preserve"> </w:t>
      </w:r>
      <w:r w:rsidR="00DF4809">
        <w:rPr>
          <w:rFonts w:ascii="Arial" w:hAnsi="Arial" w:cs="Arial"/>
          <w:color w:val="FF0000"/>
        </w:rPr>
        <w:t xml:space="preserve">Applied of Site 5 this would suggest a total of 35.  </w:t>
      </w:r>
    </w:p>
    <w:p w14:paraId="12F242D4" w14:textId="6BB0D064" w:rsidR="009A1998" w:rsidRPr="00107DF9" w:rsidRDefault="009A1998" w:rsidP="00F4468E">
      <w:pPr>
        <w:autoSpaceDE w:val="0"/>
        <w:autoSpaceDN w:val="0"/>
        <w:adjustRightInd w:val="0"/>
        <w:spacing w:after="240" w:line="380" w:lineRule="atLeast"/>
        <w:rPr>
          <w:rFonts w:cstheme="minorHAnsi"/>
          <w:color w:val="70AD47" w:themeColor="accent6"/>
          <w:sz w:val="22"/>
          <w:szCs w:val="22"/>
          <w:lang w:val="en-US"/>
        </w:rPr>
      </w:pPr>
      <w:r>
        <w:rPr>
          <w:rFonts w:cstheme="minorHAnsi"/>
          <w:color w:val="000000"/>
          <w:sz w:val="22"/>
          <w:szCs w:val="22"/>
          <w:lang w:val="en-US"/>
        </w:rPr>
        <w:t xml:space="preserve"> </w:t>
      </w:r>
    </w:p>
    <w:p w14:paraId="182EE7EE" w14:textId="77298724" w:rsidR="008B0D84" w:rsidRDefault="008B0D84" w:rsidP="00F4468E">
      <w:pPr>
        <w:autoSpaceDE w:val="0"/>
        <w:autoSpaceDN w:val="0"/>
        <w:adjustRightInd w:val="0"/>
        <w:spacing w:after="240" w:line="380" w:lineRule="atLeast"/>
        <w:rPr>
          <w:rFonts w:cstheme="minorHAnsi"/>
          <w:color w:val="000000"/>
          <w:sz w:val="22"/>
          <w:szCs w:val="22"/>
          <w:lang w:val="en-US"/>
        </w:rPr>
      </w:pPr>
      <w:r>
        <w:rPr>
          <w:rFonts w:cstheme="minorHAnsi"/>
          <w:color w:val="000000"/>
          <w:sz w:val="22"/>
          <w:szCs w:val="22"/>
          <w:lang w:val="en-US"/>
        </w:rPr>
        <w:t>On page</w:t>
      </w:r>
      <w:r w:rsidR="004E78AF">
        <w:rPr>
          <w:rFonts w:cstheme="minorHAnsi"/>
          <w:color w:val="000000"/>
          <w:sz w:val="22"/>
          <w:szCs w:val="22"/>
          <w:lang w:val="en-US"/>
        </w:rPr>
        <w:t>s 36/37 there are three paragraphs 5.2.3, 5.2.4 and 5.2.5 which seem out of sequence with the rest of the chapter, so may be in the wrong location. I would be grateful for the Councils’ comments.</w:t>
      </w:r>
    </w:p>
    <w:p w14:paraId="0F326A4A" w14:textId="295C40D2" w:rsidR="002647BF" w:rsidRPr="002647BF" w:rsidRDefault="002647BF" w:rsidP="00F4468E">
      <w:pPr>
        <w:autoSpaceDE w:val="0"/>
        <w:autoSpaceDN w:val="0"/>
        <w:adjustRightInd w:val="0"/>
        <w:spacing w:after="240" w:line="380" w:lineRule="atLeast"/>
        <w:rPr>
          <w:rFonts w:cstheme="minorHAnsi"/>
          <w:color w:val="FF0000"/>
          <w:sz w:val="22"/>
          <w:szCs w:val="22"/>
          <w:lang w:val="en-US"/>
        </w:rPr>
      </w:pPr>
      <w:r w:rsidRPr="002647BF">
        <w:rPr>
          <w:rFonts w:cstheme="minorHAnsi"/>
          <w:color w:val="FF0000"/>
          <w:sz w:val="22"/>
          <w:szCs w:val="22"/>
          <w:lang w:val="en-US"/>
        </w:rPr>
        <w:t>These paragraphs are in the correct location but wrongly numbered.</w:t>
      </w:r>
    </w:p>
    <w:p w14:paraId="105C25C9" w14:textId="00344400" w:rsidR="00045751" w:rsidRDefault="00045751" w:rsidP="00F4468E">
      <w:pPr>
        <w:autoSpaceDE w:val="0"/>
        <w:autoSpaceDN w:val="0"/>
        <w:adjustRightInd w:val="0"/>
        <w:spacing w:after="240" w:line="380" w:lineRule="atLeast"/>
        <w:rPr>
          <w:rFonts w:cstheme="minorHAnsi"/>
          <w:i/>
          <w:color w:val="000000"/>
          <w:sz w:val="22"/>
          <w:szCs w:val="22"/>
          <w:lang w:val="en-US"/>
        </w:rPr>
      </w:pPr>
      <w:r w:rsidRPr="00045751">
        <w:rPr>
          <w:rFonts w:cstheme="minorHAnsi"/>
          <w:i/>
          <w:color w:val="000000"/>
          <w:sz w:val="22"/>
          <w:szCs w:val="22"/>
          <w:lang w:val="en-US"/>
        </w:rPr>
        <w:t>Bridestowe Settlement Boundary</w:t>
      </w:r>
    </w:p>
    <w:p w14:paraId="7021520B" w14:textId="56751A70" w:rsidR="00045751" w:rsidRDefault="00045751" w:rsidP="00F4468E">
      <w:pPr>
        <w:autoSpaceDE w:val="0"/>
        <w:autoSpaceDN w:val="0"/>
        <w:adjustRightInd w:val="0"/>
        <w:spacing w:after="240" w:line="380" w:lineRule="atLeast"/>
        <w:rPr>
          <w:rFonts w:cstheme="minorHAnsi"/>
          <w:color w:val="000000"/>
          <w:sz w:val="22"/>
          <w:szCs w:val="22"/>
          <w:lang w:val="en-US"/>
        </w:rPr>
      </w:pPr>
      <w:r>
        <w:rPr>
          <w:rFonts w:cstheme="minorHAnsi"/>
          <w:color w:val="000000"/>
          <w:sz w:val="22"/>
          <w:szCs w:val="22"/>
          <w:lang w:val="en-US"/>
        </w:rPr>
        <w:t>I note that at the northern end of Bridestowe, the Village Hall and housing site 4 are included within the settlement boundary, but the cemetery is excluded. Was there a particular reason for this decision?</w:t>
      </w:r>
    </w:p>
    <w:p w14:paraId="65841F64" w14:textId="25D59129" w:rsidR="00107DF9" w:rsidRPr="002647BF" w:rsidRDefault="00107DF9" w:rsidP="00F4468E">
      <w:pPr>
        <w:autoSpaceDE w:val="0"/>
        <w:autoSpaceDN w:val="0"/>
        <w:adjustRightInd w:val="0"/>
        <w:spacing w:after="240" w:line="380" w:lineRule="atLeast"/>
        <w:rPr>
          <w:rFonts w:cstheme="minorHAnsi"/>
          <w:color w:val="FF0000"/>
          <w:sz w:val="22"/>
          <w:szCs w:val="22"/>
          <w:lang w:val="en-US"/>
        </w:rPr>
      </w:pPr>
      <w:r w:rsidRPr="002647BF">
        <w:rPr>
          <w:rFonts w:cstheme="minorHAnsi"/>
          <w:color w:val="FF0000"/>
          <w:sz w:val="22"/>
          <w:szCs w:val="22"/>
          <w:lang w:val="en-US"/>
        </w:rPr>
        <w:lastRenderedPageBreak/>
        <w:t>The QB</w:t>
      </w:r>
      <w:r w:rsidR="002647BF">
        <w:rPr>
          <w:rFonts w:cstheme="minorHAnsi"/>
          <w:color w:val="FF0000"/>
          <w:sz w:val="22"/>
          <w:szCs w:val="22"/>
          <w:lang w:val="en-US"/>
        </w:rPr>
        <w:t xml:space="preserve"> accept</w:t>
      </w:r>
      <w:r w:rsidRPr="002647BF">
        <w:rPr>
          <w:rFonts w:cstheme="minorHAnsi"/>
          <w:color w:val="FF0000"/>
          <w:sz w:val="22"/>
          <w:szCs w:val="22"/>
          <w:lang w:val="en-US"/>
        </w:rPr>
        <w:t xml:space="preserve"> the cemetery lies within the urban fabric of the town and would be better included in the settlement boundary.</w:t>
      </w:r>
      <w:r w:rsidR="002647BF">
        <w:rPr>
          <w:rFonts w:cstheme="minorHAnsi"/>
          <w:color w:val="FF0000"/>
          <w:sz w:val="22"/>
          <w:szCs w:val="22"/>
          <w:lang w:val="en-US"/>
        </w:rPr>
        <w:t xml:space="preserve"> </w:t>
      </w:r>
    </w:p>
    <w:p w14:paraId="224CA951" w14:textId="70459431" w:rsidR="00F4468E" w:rsidRPr="00896C45" w:rsidRDefault="00F4468E" w:rsidP="00F4468E">
      <w:pPr>
        <w:autoSpaceDE w:val="0"/>
        <w:autoSpaceDN w:val="0"/>
        <w:adjustRightInd w:val="0"/>
        <w:spacing w:after="240" w:line="380" w:lineRule="atLeast"/>
        <w:rPr>
          <w:rFonts w:cstheme="minorHAnsi"/>
          <w:color w:val="000000"/>
          <w:sz w:val="22"/>
          <w:szCs w:val="22"/>
          <w:lang w:val="en-US"/>
        </w:rPr>
      </w:pPr>
      <w:r w:rsidRPr="00896C45">
        <w:rPr>
          <w:rFonts w:cstheme="minorHAnsi"/>
          <w:color w:val="000000"/>
          <w:sz w:val="22"/>
          <w:szCs w:val="22"/>
          <w:lang w:val="en-US"/>
        </w:rPr>
        <w:t xml:space="preserve">Thank you for your assistance with these questions. Once I have received your responses, I may need to ask for further clarification or further queries may arise as the examination progresses. </w:t>
      </w:r>
    </w:p>
    <w:p w14:paraId="72085EAA" w14:textId="77777777" w:rsidR="00F4468E" w:rsidRPr="00896C45" w:rsidRDefault="00F4468E" w:rsidP="00F4468E">
      <w:pPr>
        <w:autoSpaceDE w:val="0"/>
        <w:autoSpaceDN w:val="0"/>
        <w:adjustRightInd w:val="0"/>
        <w:spacing w:after="240" w:line="380" w:lineRule="atLeast"/>
        <w:rPr>
          <w:rFonts w:cstheme="minorHAnsi"/>
          <w:color w:val="000000"/>
          <w:sz w:val="22"/>
          <w:szCs w:val="22"/>
          <w:lang w:val="en-US"/>
        </w:rPr>
      </w:pPr>
      <w:r w:rsidRPr="00896C45">
        <w:rPr>
          <w:rFonts w:cstheme="minorHAnsi"/>
          <w:color w:val="000000"/>
          <w:sz w:val="22"/>
          <w:szCs w:val="22"/>
          <w:lang w:val="en-US"/>
        </w:rPr>
        <w:t>Please note that these questions and requests for information is a public document and the answers and any associated documents will also be in the public domain. Both my questions and the responses should be placed on the Councils’ websites as appropriate.</w:t>
      </w:r>
    </w:p>
    <w:p w14:paraId="4624A295" w14:textId="77777777" w:rsidR="00F4468E" w:rsidRPr="00896C45" w:rsidRDefault="00F4468E" w:rsidP="00F4468E">
      <w:pPr>
        <w:autoSpaceDE w:val="0"/>
        <w:autoSpaceDN w:val="0"/>
        <w:adjustRightInd w:val="0"/>
        <w:spacing w:after="240" w:line="380" w:lineRule="atLeast"/>
        <w:rPr>
          <w:rFonts w:cstheme="minorHAnsi"/>
          <w:color w:val="000000"/>
          <w:sz w:val="22"/>
          <w:szCs w:val="22"/>
          <w:lang w:val="en-US"/>
        </w:rPr>
      </w:pPr>
      <w:r w:rsidRPr="00896C45">
        <w:rPr>
          <w:rFonts w:cstheme="minorHAnsi"/>
          <w:color w:val="000000"/>
          <w:sz w:val="22"/>
          <w:szCs w:val="22"/>
          <w:lang w:val="en-US"/>
        </w:rPr>
        <w:t xml:space="preserve">Barbara Maksymiw                                                                                                             </w:t>
      </w:r>
    </w:p>
    <w:p w14:paraId="067E0DAB" w14:textId="421CE811" w:rsidR="00F4468E" w:rsidRPr="00896C45" w:rsidRDefault="00045751" w:rsidP="00F4468E">
      <w:pPr>
        <w:autoSpaceDE w:val="0"/>
        <w:autoSpaceDN w:val="0"/>
        <w:adjustRightInd w:val="0"/>
        <w:spacing w:after="240" w:line="380" w:lineRule="atLeast"/>
        <w:rPr>
          <w:rFonts w:cstheme="minorHAnsi"/>
          <w:color w:val="000000"/>
          <w:sz w:val="22"/>
          <w:szCs w:val="22"/>
          <w:lang w:val="en-US"/>
        </w:rPr>
      </w:pPr>
      <w:r w:rsidRPr="00D856D7">
        <w:rPr>
          <w:rFonts w:cstheme="minorHAnsi"/>
          <w:color w:val="000000"/>
          <w:sz w:val="22"/>
          <w:szCs w:val="22"/>
          <w:lang w:val="en-US"/>
        </w:rPr>
        <w:t xml:space="preserve">3 September </w:t>
      </w:r>
      <w:r w:rsidR="00953218">
        <w:rPr>
          <w:rFonts w:cstheme="minorHAnsi"/>
          <w:color w:val="000000"/>
          <w:sz w:val="22"/>
          <w:szCs w:val="22"/>
          <w:lang w:val="en-US"/>
        </w:rPr>
        <w:t>20</w:t>
      </w:r>
      <w:r w:rsidR="00DB6550">
        <w:rPr>
          <w:rFonts w:cstheme="minorHAnsi"/>
          <w:color w:val="000000"/>
          <w:sz w:val="22"/>
          <w:szCs w:val="22"/>
          <w:lang w:val="en-US"/>
        </w:rPr>
        <w:t>20</w:t>
      </w:r>
    </w:p>
    <w:p w14:paraId="2CDEFCF0" w14:textId="77777777" w:rsidR="00F4468E" w:rsidRPr="005C28B6" w:rsidRDefault="00F4468E" w:rsidP="00F4468E">
      <w:pPr>
        <w:autoSpaceDE w:val="0"/>
        <w:autoSpaceDN w:val="0"/>
        <w:adjustRightInd w:val="0"/>
        <w:spacing w:after="240" w:line="380" w:lineRule="atLeast"/>
        <w:rPr>
          <w:rFonts w:cstheme="minorHAnsi"/>
          <w:color w:val="000000"/>
          <w:sz w:val="22"/>
          <w:szCs w:val="22"/>
          <w:lang w:val="en-US"/>
        </w:rPr>
      </w:pPr>
    </w:p>
    <w:p w14:paraId="7BD55FE9" w14:textId="77777777" w:rsidR="00F13B98" w:rsidRDefault="00720497"/>
    <w:sectPr w:rsidR="00F13B98" w:rsidSect="00EF043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96ABA"/>
    <w:multiLevelType w:val="hybridMultilevel"/>
    <w:tmpl w:val="0ED8DD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8E"/>
    <w:rsid w:val="00045751"/>
    <w:rsid w:val="00093AA7"/>
    <w:rsid w:val="00096414"/>
    <w:rsid w:val="000F2DBF"/>
    <w:rsid w:val="00107DF9"/>
    <w:rsid w:val="001B3D95"/>
    <w:rsid w:val="001B6728"/>
    <w:rsid w:val="001D69CC"/>
    <w:rsid w:val="00206E5A"/>
    <w:rsid w:val="002647BF"/>
    <w:rsid w:val="003A40C7"/>
    <w:rsid w:val="00425647"/>
    <w:rsid w:val="004E78AF"/>
    <w:rsid w:val="006F0636"/>
    <w:rsid w:val="00720497"/>
    <w:rsid w:val="00770D11"/>
    <w:rsid w:val="00852BC3"/>
    <w:rsid w:val="008B0D84"/>
    <w:rsid w:val="00937836"/>
    <w:rsid w:val="00953218"/>
    <w:rsid w:val="009A1998"/>
    <w:rsid w:val="00C46C4A"/>
    <w:rsid w:val="00C65450"/>
    <w:rsid w:val="00CD393E"/>
    <w:rsid w:val="00D856D7"/>
    <w:rsid w:val="00DB6550"/>
    <w:rsid w:val="00DE1E93"/>
    <w:rsid w:val="00DF4809"/>
    <w:rsid w:val="00E1182B"/>
    <w:rsid w:val="00EF0431"/>
    <w:rsid w:val="00F4468E"/>
    <w:rsid w:val="00F86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E433"/>
  <w14:defaultImageDpi w14:val="32767"/>
  <w15:chartTrackingRefBased/>
  <w15:docId w15:val="{E1BD763C-8956-9947-8F14-4807BD0C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83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D6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21773">
      <w:bodyDiv w:val="1"/>
      <w:marLeft w:val="0"/>
      <w:marRight w:val="0"/>
      <w:marTop w:val="0"/>
      <w:marBottom w:val="0"/>
      <w:divBdr>
        <w:top w:val="none" w:sz="0" w:space="0" w:color="auto"/>
        <w:left w:val="none" w:sz="0" w:space="0" w:color="auto"/>
        <w:bottom w:val="none" w:sz="0" w:space="0" w:color="auto"/>
        <w:right w:val="none" w:sz="0" w:space="0" w:color="auto"/>
      </w:divBdr>
      <w:divsChild>
        <w:div w:id="1578858818">
          <w:marLeft w:val="0"/>
          <w:marRight w:val="0"/>
          <w:marTop w:val="0"/>
          <w:marBottom w:val="0"/>
          <w:divBdr>
            <w:top w:val="none" w:sz="0" w:space="0" w:color="auto"/>
            <w:left w:val="none" w:sz="0" w:space="0" w:color="auto"/>
            <w:bottom w:val="none" w:sz="0" w:space="0" w:color="auto"/>
            <w:right w:val="none" w:sz="0" w:space="0" w:color="auto"/>
          </w:divBdr>
          <w:divsChild>
            <w:div w:id="784349954">
              <w:marLeft w:val="0"/>
              <w:marRight w:val="0"/>
              <w:marTop w:val="0"/>
              <w:marBottom w:val="0"/>
              <w:divBdr>
                <w:top w:val="none" w:sz="0" w:space="0" w:color="auto"/>
                <w:left w:val="none" w:sz="0" w:space="0" w:color="auto"/>
                <w:bottom w:val="none" w:sz="0" w:space="0" w:color="auto"/>
                <w:right w:val="none" w:sz="0" w:space="0" w:color="auto"/>
              </w:divBdr>
              <w:divsChild>
                <w:div w:id="2146653027">
                  <w:marLeft w:val="0"/>
                  <w:marRight w:val="0"/>
                  <w:marTop w:val="0"/>
                  <w:marBottom w:val="0"/>
                  <w:divBdr>
                    <w:top w:val="none" w:sz="0" w:space="0" w:color="auto"/>
                    <w:left w:val="none" w:sz="0" w:space="0" w:color="auto"/>
                    <w:bottom w:val="none" w:sz="0" w:space="0" w:color="auto"/>
                    <w:right w:val="none" w:sz="0" w:space="0" w:color="auto"/>
                  </w:divBdr>
                  <w:divsChild>
                    <w:div w:id="8940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Duncan Smith</cp:lastModifiedBy>
  <cp:revision>7</cp:revision>
  <cp:lastPrinted>2020-06-23T15:10:00Z</cp:lastPrinted>
  <dcterms:created xsi:type="dcterms:W3CDTF">2020-09-03T11:39:00Z</dcterms:created>
  <dcterms:modified xsi:type="dcterms:W3CDTF">2020-09-16T13:39:00Z</dcterms:modified>
</cp:coreProperties>
</file>